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5E8" w:rsidRDefault="003745E8" w:rsidP="003745E8">
      <w:pPr>
        <w:spacing w:after="0" w:line="360" w:lineRule="auto"/>
        <w:jc w:val="both"/>
        <w:rPr>
          <w:rFonts w:ascii="Palatino Linotype" w:hAnsi="Palatino Linotype"/>
          <w:b/>
          <w:sz w:val="24"/>
          <w:szCs w:val="24"/>
        </w:rPr>
      </w:pPr>
      <w:r>
        <w:rPr>
          <w:rFonts w:ascii="Palatino Linotype" w:hAnsi="Palatino Linotype"/>
          <w:b/>
          <w:sz w:val="24"/>
          <w:szCs w:val="24"/>
        </w:rPr>
        <w:t>VOTO PARTICULAR QUE FORMULA LA COMISIONADA</w:t>
      </w:r>
      <w:r w:rsidRPr="00563D0F">
        <w:rPr>
          <w:rFonts w:ascii="Palatino Linotype" w:hAnsi="Palatino Linotype"/>
          <w:b/>
          <w:sz w:val="24"/>
          <w:szCs w:val="24"/>
        </w:rPr>
        <w:t xml:space="preserve"> </w:t>
      </w:r>
      <w:r>
        <w:rPr>
          <w:rFonts w:ascii="Palatino Linotype" w:hAnsi="Palatino Linotype"/>
          <w:b/>
          <w:sz w:val="24"/>
          <w:szCs w:val="24"/>
        </w:rPr>
        <w:t xml:space="preserve">PRESIDENTA </w:t>
      </w:r>
      <w:r w:rsidRPr="00563D0F">
        <w:rPr>
          <w:rFonts w:ascii="Palatino Linotype" w:hAnsi="Palatino Linotype"/>
          <w:b/>
          <w:sz w:val="24"/>
          <w:szCs w:val="24"/>
        </w:rPr>
        <w:t>ZULEMA MARTÍNEZ SÁNCHEZ, EN RELACIÓN CON LA RESOLUCIÓN DICTADA POR EL PLENO D</w:t>
      </w:r>
      <w:r>
        <w:rPr>
          <w:rFonts w:ascii="Palatino Linotype" w:hAnsi="Palatino Linotype"/>
          <w:b/>
          <w:sz w:val="24"/>
          <w:szCs w:val="24"/>
        </w:rPr>
        <w:t xml:space="preserve">EL INSTITUTO DE TRANSPARENCIA, </w:t>
      </w:r>
      <w:r w:rsidRPr="00563D0F">
        <w:rPr>
          <w:rFonts w:ascii="Palatino Linotype" w:hAnsi="Palatino Linotype"/>
          <w:b/>
          <w:sz w:val="24"/>
          <w:szCs w:val="24"/>
        </w:rPr>
        <w:t xml:space="preserve">ACCESO A LA INFORMACIÓN PÚBLICA Y PROTECCIÓN DE DATOS PERSONALES DEL ESTADO DE MÉXICO Y MUNICIPIOS, EN LA </w:t>
      </w:r>
      <w:r w:rsidR="004D276A">
        <w:rPr>
          <w:rFonts w:ascii="Palatino Linotype" w:hAnsi="Palatino Linotype"/>
          <w:b/>
          <w:sz w:val="24"/>
          <w:szCs w:val="24"/>
        </w:rPr>
        <w:t>VIGÉSIMO OCTAVA</w:t>
      </w:r>
      <w:r>
        <w:rPr>
          <w:rFonts w:ascii="Palatino Linotype" w:hAnsi="Palatino Linotype"/>
          <w:b/>
          <w:sz w:val="24"/>
          <w:szCs w:val="24"/>
        </w:rPr>
        <w:t xml:space="preserve"> </w:t>
      </w:r>
      <w:r w:rsidRPr="00563D0F">
        <w:rPr>
          <w:rFonts w:ascii="Palatino Linotype" w:hAnsi="Palatino Linotype"/>
          <w:b/>
          <w:sz w:val="24"/>
          <w:szCs w:val="24"/>
        </w:rPr>
        <w:t>SESIÓN ORDINARIA DE</w:t>
      </w:r>
      <w:r>
        <w:rPr>
          <w:rFonts w:ascii="Palatino Linotype" w:hAnsi="Palatino Linotype"/>
          <w:b/>
          <w:sz w:val="24"/>
          <w:szCs w:val="24"/>
        </w:rPr>
        <w:t>L</w:t>
      </w:r>
      <w:r w:rsidRPr="00563D0F">
        <w:rPr>
          <w:rFonts w:ascii="Palatino Linotype" w:hAnsi="Palatino Linotype"/>
          <w:b/>
          <w:sz w:val="24"/>
          <w:szCs w:val="24"/>
        </w:rPr>
        <w:t xml:space="preserve"> </w:t>
      </w:r>
      <w:r>
        <w:rPr>
          <w:rFonts w:ascii="Palatino Linotype" w:hAnsi="Palatino Linotype"/>
          <w:b/>
          <w:sz w:val="24"/>
          <w:szCs w:val="24"/>
        </w:rPr>
        <w:t>O</w:t>
      </w:r>
      <w:r w:rsidR="004D276A">
        <w:rPr>
          <w:rFonts w:ascii="Palatino Linotype" w:hAnsi="Palatino Linotype"/>
          <w:b/>
          <w:sz w:val="24"/>
          <w:szCs w:val="24"/>
        </w:rPr>
        <w:t>CHO AGOSTO</w:t>
      </w:r>
      <w:r>
        <w:rPr>
          <w:rFonts w:ascii="Palatino Linotype" w:hAnsi="Palatino Linotype"/>
          <w:b/>
          <w:sz w:val="24"/>
          <w:szCs w:val="24"/>
        </w:rPr>
        <w:t xml:space="preserve"> </w:t>
      </w:r>
      <w:r w:rsidRPr="00563D0F">
        <w:rPr>
          <w:rFonts w:ascii="Palatino Linotype" w:hAnsi="Palatino Linotype"/>
          <w:b/>
          <w:sz w:val="24"/>
          <w:szCs w:val="24"/>
        </w:rPr>
        <w:t xml:space="preserve">DE DOS MIL </w:t>
      </w:r>
      <w:r>
        <w:rPr>
          <w:rFonts w:ascii="Palatino Linotype" w:hAnsi="Palatino Linotype"/>
          <w:b/>
          <w:sz w:val="24"/>
          <w:szCs w:val="24"/>
        </w:rPr>
        <w:t xml:space="preserve">DIECIOCHO, EN </w:t>
      </w:r>
      <w:bookmarkStart w:id="0" w:name="_GoBack"/>
      <w:bookmarkEnd w:id="0"/>
      <w:r>
        <w:rPr>
          <w:rFonts w:ascii="Palatino Linotype" w:hAnsi="Palatino Linotype"/>
          <w:b/>
          <w:sz w:val="24"/>
          <w:szCs w:val="24"/>
        </w:rPr>
        <w:t>LOS</w:t>
      </w:r>
      <w:r w:rsidRPr="00563D0F">
        <w:rPr>
          <w:rFonts w:ascii="Palatino Linotype" w:hAnsi="Palatino Linotype"/>
          <w:b/>
          <w:sz w:val="24"/>
          <w:szCs w:val="24"/>
        </w:rPr>
        <w:t xml:space="preserve"> RECURSO</w:t>
      </w:r>
      <w:r>
        <w:rPr>
          <w:rFonts w:ascii="Palatino Linotype" w:hAnsi="Palatino Linotype"/>
          <w:b/>
          <w:sz w:val="24"/>
          <w:szCs w:val="24"/>
        </w:rPr>
        <w:t>S</w:t>
      </w:r>
      <w:r w:rsidRPr="00563D0F">
        <w:rPr>
          <w:rFonts w:ascii="Palatino Linotype" w:hAnsi="Palatino Linotype"/>
          <w:b/>
          <w:sz w:val="24"/>
          <w:szCs w:val="24"/>
        </w:rPr>
        <w:t xml:space="preserve"> DE REVISIÓN </w:t>
      </w:r>
      <w:r>
        <w:rPr>
          <w:rFonts w:ascii="Palatino Linotype" w:hAnsi="Palatino Linotype"/>
          <w:b/>
          <w:sz w:val="24"/>
          <w:szCs w:val="24"/>
        </w:rPr>
        <w:t>02113/INFOEM/IP/RR/2018 Y ACUMULADOS.</w:t>
      </w:r>
    </w:p>
    <w:p w:rsidR="003745E8" w:rsidRPr="002D2323" w:rsidRDefault="003745E8" w:rsidP="003745E8">
      <w:pPr>
        <w:spacing w:after="0" w:line="360" w:lineRule="auto"/>
        <w:jc w:val="both"/>
        <w:rPr>
          <w:rFonts w:ascii="Palatino Linotype" w:hAnsi="Palatino Linotype"/>
          <w:b/>
          <w:sz w:val="24"/>
          <w:szCs w:val="24"/>
        </w:rPr>
      </w:pPr>
    </w:p>
    <w:p w:rsidR="003745E8" w:rsidRDefault="003745E8" w:rsidP="003745E8">
      <w:pPr>
        <w:spacing w:after="0" w:line="360" w:lineRule="auto"/>
        <w:jc w:val="both"/>
        <w:rPr>
          <w:rFonts w:ascii="Palatino Linotype" w:hAnsi="Palatino Linotype"/>
          <w:sz w:val="24"/>
          <w:szCs w:val="24"/>
        </w:rPr>
      </w:pPr>
      <w:r>
        <w:rPr>
          <w:rFonts w:ascii="Palatino Linotype" w:hAnsi="Palatino Linotype"/>
          <w:sz w:val="24"/>
          <w:szCs w:val="24"/>
        </w:rPr>
        <w:t>Con fundamento en lo dispuesto por el artículo 14 fracción XI del Reglamento Interior del Instituto de Transparencia, Acceso a la Información Pública y Protección de Datos Personales del Estado de México y Municipios, la Comisionada Presidenta Zulema Martínez Sánchez emite VOTO PARTICULAR respecto a la resolución dictada en los recursos de revisión 02113</w:t>
      </w:r>
      <w:r w:rsidRPr="00FF51E9">
        <w:rPr>
          <w:rFonts w:ascii="Palatino Linotype" w:hAnsi="Palatino Linotype"/>
          <w:sz w:val="24"/>
          <w:szCs w:val="24"/>
        </w:rPr>
        <w:t>/INFOEM/IP/RR/2018</w:t>
      </w:r>
      <w:r>
        <w:rPr>
          <w:rFonts w:ascii="Palatino Linotype" w:hAnsi="Palatino Linotype"/>
          <w:sz w:val="24"/>
          <w:szCs w:val="24"/>
        </w:rPr>
        <w:t xml:space="preserve"> y acumulados, pronunciada por el Pleno de este Instituto ante el proyecto presentado por el Comisionado José Guadalupe Luna Hernández, que es del tenor siguiente: </w:t>
      </w:r>
    </w:p>
    <w:p w:rsidR="003745E8" w:rsidRDefault="003745E8" w:rsidP="003745E8">
      <w:pPr>
        <w:spacing w:after="0" w:line="360" w:lineRule="auto"/>
        <w:jc w:val="both"/>
        <w:rPr>
          <w:rFonts w:ascii="Palatino Linotype" w:hAnsi="Palatino Linotype"/>
          <w:sz w:val="24"/>
          <w:szCs w:val="24"/>
        </w:rPr>
      </w:pPr>
    </w:p>
    <w:p w:rsidR="003745E8" w:rsidRDefault="003745E8" w:rsidP="003745E8">
      <w:pPr>
        <w:spacing w:after="0" w:line="360" w:lineRule="auto"/>
        <w:jc w:val="both"/>
        <w:rPr>
          <w:rFonts w:ascii="Palatino Linotype" w:hAnsi="Palatino Linotype"/>
          <w:sz w:val="24"/>
          <w:szCs w:val="24"/>
        </w:rPr>
      </w:pPr>
      <w:r>
        <w:rPr>
          <w:rFonts w:ascii="Palatino Linotype" w:hAnsi="Palatino Linotype"/>
          <w:sz w:val="24"/>
          <w:szCs w:val="24"/>
        </w:rPr>
        <w:t xml:space="preserve">En primer término debemos referir que se comparte el sentido en general de la resolución presentada por el Comisionado Ponente, no obstante se hará mención de un punto que en opinión de quien suscribe, se debió tomar en consideración al momento de resolver el recurso que nos ocupa. </w:t>
      </w:r>
    </w:p>
    <w:p w:rsidR="003745E8" w:rsidRDefault="003745E8" w:rsidP="003745E8">
      <w:pPr>
        <w:spacing w:after="0" w:line="360" w:lineRule="auto"/>
        <w:jc w:val="both"/>
        <w:rPr>
          <w:rFonts w:ascii="Palatino Linotype" w:hAnsi="Palatino Linotype"/>
          <w:sz w:val="24"/>
          <w:szCs w:val="24"/>
        </w:rPr>
      </w:pPr>
    </w:p>
    <w:p w:rsidR="003745E8" w:rsidRDefault="003745E8" w:rsidP="003745E8">
      <w:pPr>
        <w:spacing w:after="0" w:line="360" w:lineRule="auto"/>
        <w:jc w:val="both"/>
        <w:rPr>
          <w:rFonts w:ascii="Palatino Linotype" w:hAnsi="Palatino Linotype"/>
          <w:sz w:val="24"/>
          <w:szCs w:val="24"/>
        </w:rPr>
      </w:pPr>
      <w:r>
        <w:rPr>
          <w:rFonts w:ascii="Palatino Linotype" w:hAnsi="Palatino Linotype"/>
          <w:sz w:val="24"/>
          <w:szCs w:val="24"/>
        </w:rPr>
        <w:lastRenderedPageBreak/>
        <w:t>Para tal fin, es necesario atender las solicitudes del Recurrente que consisten en lo siguiente:</w:t>
      </w:r>
    </w:p>
    <w:p w:rsidR="003745E8" w:rsidRPr="00D83A59" w:rsidRDefault="003745E8" w:rsidP="003745E8">
      <w:pPr>
        <w:pStyle w:val="Prrafodelista"/>
        <w:numPr>
          <w:ilvl w:val="0"/>
          <w:numId w:val="5"/>
        </w:numPr>
        <w:spacing w:before="240" w:after="240" w:line="360" w:lineRule="auto"/>
        <w:jc w:val="both"/>
        <w:rPr>
          <w:rFonts w:ascii="Palatino Linotype" w:hAnsi="Palatino Linotype" w:cs="Arial"/>
        </w:rPr>
      </w:pPr>
      <w:r w:rsidRPr="00CE2277">
        <w:rPr>
          <w:rFonts w:ascii="Palatino Linotype" w:hAnsi="Palatino Linotype" w:cs="Arial"/>
          <w:b/>
        </w:rPr>
        <w:t>Solicitud</w:t>
      </w:r>
      <w:r w:rsidRPr="00CE2277">
        <w:rPr>
          <w:rFonts w:ascii="Palatino Linotype" w:hAnsi="Palatino Linotype" w:cs="Arial"/>
        </w:rPr>
        <w:t xml:space="preserve"> </w:t>
      </w:r>
      <w:r>
        <w:rPr>
          <w:rFonts w:ascii="Palatino Linotype" w:eastAsia="Times New Roman" w:hAnsi="Palatino Linotype" w:cs="Arial"/>
          <w:b/>
        </w:rPr>
        <w:t>00205/UPVT/IP/2018</w:t>
      </w:r>
    </w:p>
    <w:p w:rsidR="003745E8" w:rsidRDefault="003745E8" w:rsidP="003745E8">
      <w:pPr>
        <w:pStyle w:val="Prrafodelista"/>
        <w:spacing w:before="240" w:after="240" w:line="360" w:lineRule="auto"/>
        <w:ind w:left="567" w:right="567"/>
        <w:jc w:val="both"/>
        <w:rPr>
          <w:rFonts w:ascii="Palatino Linotype" w:hAnsi="Palatino Linotype" w:cs="Arial"/>
          <w:i/>
        </w:rPr>
      </w:pPr>
      <w:r w:rsidRPr="000E053C">
        <w:rPr>
          <w:rFonts w:ascii="Palatino Linotype" w:hAnsi="Palatino Linotype" w:cs="Arial"/>
          <w:i/>
        </w:rPr>
        <w:t>“</w:t>
      </w:r>
      <w:proofErr w:type="spellStart"/>
      <w:r w:rsidRPr="00C82ADE">
        <w:rPr>
          <w:rFonts w:ascii="Palatino Linotype" w:hAnsi="Palatino Linotype" w:cs="Arial"/>
          <w:i/>
        </w:rPr>
        <w:t>Curriculum</w:t>
      </w:r>
      <w:proofErr w:type="spellEnd"/>
      <w:r w:rsidRPr="00C82ADE">
        <w:rPr>
          <w:rFonts w:ascii="Palatino Linotype" w:hAnsi="Palatino Linotype" w:cs="Arial"/>
          <w:i/>
        </w:rPr>
        <w:t xml:space="preserve"> vitae actualizado y documentos probatorios de acuerdo a lo que contesten del personal que va desde la oficina de </w:t>
      </w:r>
      <w:proofErr w:type="spellStart"/>
      <w:r w:rsidRPr="00C82ADE">
        <w:rPr>
          <w:rFonts w:ascii="Palatino Linotype" w:hAnsi="Palatino Linotype" w:cs="Arial"/>
          <w:i/>
        </w:rPr>
        <w:t>rectoria</w:t>
      </w:r>
      <w:proofErr w:type="spellEnd"/>
      <w:r w:rsidRPr="00C82ADE">
        <w:rPr>
          <w:rFonts w:ascii="Palatino Linotype" w:hAnsi="Palatino Linotype" w:cs="Arial"/>
          <w:i/>
        </w:rPr>
        <w:t>, directores y jefes de departamento, incluyendo contralor interno y subdirectora</w:t>
      </w:r>
      <w:r w:rsidRPr="000E053C">
        <w:rPr>
          <w:rFonts w:ascii="Palatino Linotype" w:hAnsi="Palatino Linotype" w:cs="Arial"/>
          <w:i/>
        </w:rPr>
        <w:t>” (sic)</w:t>
      </w:r>
    </w:p>
    <w:p w:rsidR="003745E8" w:rsidRPr="00177524" w:rsidRDefault="003745E8" w:rsidP="003745E8">
      <w:pPr>
        <w:pStyle w:val="Prrafodelista"/>
        <w:spacing w:before="240" w:after="240" w:line="360" w:lineRule="auto"/>
        <w:ind w:left="567" w:right="567"/>
        <w:jc w:val="both"/>
        <w:rPr>
          <w:rFonts w:ascii="Palatino Linotype" w:hAnsi="Palatino Linotype" w:cs="Arial"/>
          <w:i/>
        </w:rPr>
      </w:pPr>
    </w:p>
    <w:p w:rsidR="003745E8" w:rsidRPr="000E053C" w:rsidRDefault="003745E8" w:rsidP="003745E8">
      <w:pPr>
        <w:pStyle w:val="Prrafodelista"/>
        <w:numPr>
          <w:ilvl w:val="0"/>
          <w:numId w:val="5"/>
        </w:numPr>
        <w:spacing w:before="240" w:after="240" w:line="360" w:lineRule="auto"/>
        <w:jc w:val="both"/>
        <w:rPr>
          <w:rFonts w:ascii="Palatino Linotype" w:hAnsi="Palatino Linotype" w:cs="Arial"/>
        </w:rPr>
      </w:pPr>
      <w:r w:rsidRPr="00CE2277">
        <w:rPr>
          <w:rFonts w:ascii="Palatino Linotype" w:hAnsi="Palatino Linotype" w:cs="Arial"/>
          <w:b/>
        </w:rPr>
        <w:t>Solicitud</w:t>
      </w:r>
      <w:r w:rsidRPr="00CE2277">
        <w:rPr>
          <w:rFonts w:ascii="Palatino Linotype" w:hAnsi="Palatino Linotype" w:cs="Arial"/>
        </w:rPr>
        <w:t xml:space="preserve"> </w:t>
      </w:r>
      <w:r>
        <w:rPr>
          <w:rFonts w:ascii="Palatino Linotype" w:eastAsia="Times New Roman" w:hAnsi="Palatino Linotype" w:cs="Arial"/>
          <w:b/>
        </w:rPr>
        <w:t>00255/UPVT/IP/2018</w:t>
      </w:r>
    </w:p>
    <w:p w:rsidR="003745E8" w:rsidRPr="000E053C" w:rsidRDefault="003745E8" w:rsidP="003745E8">
      <w:pPr>
        <w:spacing w:before="240" w:after="240" w:line="360" w:lineRule="auto"/>
        <w:ind w:left="567" w:right="567"/>
        <w:jc w:val="both"/>
        <w:rPr>
          <w:rFonts w:ascii="Palatino Linotype" w:eastAsia="Calibri" w:hAnsi="Palatino Linotype" w:cs="Arial"/>
          <w:i/>
          <w:lang w:val="es-ES"/>
        </w:rPr>
      </w:pPr>
      <w:r w:rsidRPr="000E053C">
        <w:rPr>
          <w:rFonts w:ascii="Palatino Linotype" w:eastAsia="Calibri" w:hAnsi="Palatino Linotype" w:cs="Arial"/>
          <w:i/>
          <w:lang w:val="es-ES"/>
        </w:rPr>
        <w:t>“</w:t>
      </w:r>
      <w:r w:rsidRPr="00CF71EA">
        <w:rPr>
          <w:rFonts w:ascii="Palatino Linotype" w:eastAsia="Calibri" w:hAnsi="Palatino Linotype" w:cs="Arial"/>
          <w:i/>
          <w:lang w:val="es-ES"/>
        </w:rPr>
        <w:t>Documentos de preparación y normativa donde se establecen los perfiles requeridos para quienes ocupan plazas de auxiliares administrativos, técnicos contables, secretarías, jefes de oficina, técnicos laboratoristas</w:t>
      </w:r>
      <w:r w:rsidRPr="000E053C">
        <w:rPr>
          <w:rFonts w:ascii="Palatino Linotype" w:eastAsia="Calibri" w:hAnsi="Palatino Linotype" w:cs="Arial"/>
          <w:i/>
          <w:lang w:val="es-ES"/>
        </w:rPr>
        <w:t>” (sic)</w:t>
      </w:r>
    </w:p>
    <w:p w:rsidR="003745E8" w:rsidRPr="000E053C" w:rsidRDefault="003745E8" w:rsidP="003745E8">
      <w:pPr>
        <w:pStyle w:val="Prrafodelista"/>
        <w:numPr>
          <w:ilvl w:val="0"/>
          <w:numId w:val="5"/>
        </w:numPr>
        <w:spacing w:before="240" w:after="240" w:line="360" w:lineRule="auto"/>
        <w:jc w:val="both"/>
        <w:rPr>
          <w:rFonts w:ascii="Palatino Linotype" w:hAnsi="Palatino Linotype" w:cs="Arial"/>
        </w:rPr>
      </w:pPr>
      <w:r>
        <w:rPr>
          <w:rFonts w:ascii="Palatino Linotype" w:eastAsia="Times New Roman" w:hAnsi="Palatino Linotype" w:cs="Arial"/>
          <w:b/>
        </w:rPr>
        <w:t xml:space="preserve"> </w:t>
      </w:r>
      <w:r w:rsidRPr="00CE2277">
        <w:rPr>
          <w:rFonts w:ascii="Palatino Linotype" w:hAnsi="Palatino Linotype" w:cs="Arial"/>
          <w:b/>
        </w:rPr>
        <w:t>Solicitud</w:t>
      </w:r>
      <w:r>
        <w:rPr>
          <w:rFonts w:ascii="Palatino Linotype" w:eastAsia="Times New Roman" w:hAnsi="Palatino Linotype" w:cs="Arial"/>
          <w:b/>
        </w:rPr>
        <w:t xml:space="preserve"> 00253/UPVT/IP/2018</w:t>
      </w:r>
    </w:p>
    <w:p w:rsidR="003745E8" w:rsidRPr="000E053C" w:rsidRDefault="003745E8" w:rsidP="003745E8">
      <w:pPr>
        <w:spacing w:before="240" w:after="240" w:line="360" w:lineRule="auto"/>
        <w:ind w:left="567" w:right="567"/>
        <w:jc w:val="both"/>
        <w:rPr>
          <w:rFonts w:ascii="Palatino Linotype" w:eastAsia="Calibri" w:hAnsi="Palatino Linotype" w:cs="Arial"/>
          <w:i/>
          <w:lang w:val="es-ES"/>
        </w:rPr>
      </w:pPr>
      <w:r w:rsidRPr="000E053C">
        <w:rPr>
          <w:rFonts w:ascii="Palatino Linotype" w:eastAsia="Calibri" w:hAnsi="Palatino Linotype" w:cs="Arial"/>
          <w:i/>
          <w:lang w:val="es-ES"/>
        </w:rPr>
        <w:t>“</w:t>
      </w:r>
      <w:proofErr w:type="spellStart"/>
      <w:r w:rsidRPr="007473A6">
        <w:rPr>
          <w:rFonts w:ascii="Palatino Linotype" w:eastAsia="Calibri" w:hAnsi="Palatino Linotype" w:cs="Arial"/>
          <w:i/>
          <w:lang w:val="es-ES"/>
        </w:rPr>
        <w:t>Curriculum</w:t>
      </w:r>
      <w:proofErr w:type="spellEnd"/>
      <w:r w:rsidRPr="007473A6">
        <w:rPr>
          <w:rFonts w:ascii="Palatino Linotype" w:eastAsia="Calibri" w:hAnsi="Palatino Linotype" w:cs="Arial"/>
          <w:i/>
          <w:lang w:val="es-ES"/>
        </w:rPr>
        <w:t xml:space="preserve"> Vitae de todas las personas contratadas en los cuatrimestres enero - abril y mayo - agosto 2018</w:t>
      </w:r>
      <w:r w:rsidRPr="000E053C">
        <w:rPr>
          <w:rFonts w:ascii="Palatino Linotype" w:eastAsia="Calibri" w:hAnsi="Palatino Linotype" w:cs="Arial"/>
          <w:i/>
          <w:lang w:val="es-ES"/>
        </w:rPr>
        <w:t>” (sic)</w:t>
      </w:r>
    </w:p>
    <w:p w:rsidR="003745E8" w:rsidRPr="00CE2277" w:rsidRDefault="003745E8" w:rsidP="003745E8">
      <w:pPr>
        <w:ind w:left="284"/>
        <w:jc w:val="both"/>
        <w:rPr>
          <w:rFonts w:ascii="Palatino Linotype" w:hAnsi="Palatino Linotype"/>
        </w:rPr>
      </w:pPr>
    </w:p>
    <w:p w:rsidR="003745E8" w:rsidRDefault="003745E8" w:rsidP="003745E8">
      <w:pPr>
        <w:spacing w:after="0" w:line="360" w:lineRule="auto"/>
        <w:jc w:val="both"/>
        <w:rPr>
          <w:rFonts w:ascii="Palatino Linotype" w:hAnsi="Palatino Linotype"/>
          <w:sz w:val="24"/>
          <w:szCs w:val="24"/>
        </w:rPr>
      </w:pPr>
      <w:r>
        <w:rPr>
          <w:rFonts w:ascii="Palatino Linotype" w:hAnsi="Palatino Linotype"/>
          <w:sz w:val="24"/>
          <w:szCs w:val="24"/>
        </w:rPr>
        <w:t xml:space="preserve">Es decir, el Recurrente solicita múltiples documentos como lo es el </w:t>
      </w:r>
      <w:proofErr w:type="spellStart"/>
      <w:r>
        <w:rPr>
          <w:rFonts w:ascii="Palatino Linotype" w:hAnsi="Palatino Linotype"/>
          <w:sz w:val="24"/>
          <w:szCs w:val="24"/>
        </w:rPr>
        <w:t>curriculum</w:t>
      </w:r>
      <w:proofErr w:type="spellEnd"/>
      <w:r>
        <w:rPr>
          <w:rFonts w:ascii="Palatino Linotype" w:hAnsi="Palatino Linotype"/>
          <w:sz w:val="24"/>
          <w:szCs w:val="24"/>
        </w:rPr>
        <w:t xml:space="preserve"> vitae de diversos servidores públicos de la </w:t>
      </w:r>
      <w:r w:rsidRPr="00322D51">
        <w:rPr>
          <w:rFonts w:ascii="Palatino Linotype" w:hAnsi="Palatino Linotype"/>
          <w:sz w:val="24"/>
          <w:szCs w:val="24"/>
        </w:rPr>
        <w:t>Universidad Politécnica del Valle de Toluca</w:t>
      </w:r>
      <w:r>
        <w:rPr>
          <w:rFonts w:ascii="Palatino Linotype" w:hAnsi="Palatino Linotype"/>
          <w:sz w:val="24"/>
          <w:szCs w:val="24"/>
        </w:rPr>
        <w:t>, documentos y normativa donde se establezcan perfiles requeridos para ocupar plazas tales como auxiliares administrativos, técnicos contables, secretarias, jefes de oficina y técnicos laboratoristas.</w:t>
      </w:r>
    </w:p>
    <w:p w:rsidR="003745E8" w:rsidRDefault="003745E8" w:rsidP="003745E8">
      <w:pPr>
        <w:shd w:val="clear" w:color="auto" w:fill="FFFFFF"/>
        <w:spacing w:before="240" w:after="240" w:line="360" w:lineRule="auto"/>
        <w:ind w:right="49"/>
        <w:jc w:val="both"/>
        <w:rPr>
          <w:rFonts w:ascii="Palatino Linotype" w:hAnsi="Palatino Linotype" w:cs="Arial"/>
          <w:color w:val="000000" w:themeColor="text1"/>
          <w:sz w:val="24"/>
          <w:szCs w:val="24"/>
        </w:rPr>
      </w:pPr>
      <w:r w:rsidRPr="0000213F">
        <w:rPr>
          <w:rFonts w:ascii="Palatino Linotype" w:hAnsi="Palatino Linotype"/>
          <w:sz w:val="24"/>
          <w:szCs w:val="24"/>
        </w:rPr>
        <w:lastRenderedPageBreak/>
        <w:t xml:space="preserve">Ahora bien, el Sujeto Obligado respondió a dicha solicitud realizando un cambio de modalidad, aduciendo </w:t>
      </w:r>
      <w:r>
        <w:rPr>
          <w:rFonts w:ascii="Palatino Linotype" w:hAnsi="Palatino Linotype"/>
          <w:sz w:val="24"/>
          <w:szCs w:val="24"/>
        </w:rPr>
        <w:t xml:space="preserve">que </w:t>
      </w:r>
      <w:r w:rsidRPr="0000213F">
        <w:rPr>
          <w:rFonts w:ascii="Palatino Linotype" w:hAnsi="Palatino Linotype" w:cs="Arial"/>
          <w:color w:val="000000" w:themeColor="text1"/>
          <w:sz w:val="24"/>
          <w:szCs w:val="24"/>
        </w:rPr>
        <w:t>la Unidad Administrativa de la Dirección de Planeación y Vinculaci</w:t>
      </w:r>
      <w:r>
        <w:rPr>
          <w:rFonts w:ascii="Palatino Linotype" w:hAnsi="Palatino Linotype" w:cs="Arial"/>
          <w:color w:val="000000" w:themeColor="text1"/>
          <w:sz w:val="24"/>
          <w:szCs w:val="24"/>
        </w:rPr>
        <w:t>ón contaba efectivamente con los</w:t>
      </w:r>
      <w:r w:rsidRPr="0000213F">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documentos referidos en las distintas solicitudes</w:t>
      </w:r>
      <w:r w:rsidRPr="0000213F">
        <w:rPr>
          <w:rFonts w:ascii="Palatino Linotype" w:hAnsi="Palatino Linotype" w:cs="Arial"/>
          <w:color w:val="000000" w:themeColor="text1"/>
          <w:sz w:val="24"/>
          <w:szCs w:val="24"/>
        </w:rPr>
        <w:t xml:space="preserve">, sin embargo, manifestó que no se encontraban digitalizadas al no hallarse dentro de sus obligaciones de transparencia y acceso a la información, por lo que solicitó a la </w:t>
      </w:r>
      <w:r w:rsidRPr="0000213F">
        <w:rPr>
          <w:rFonts w:ascii="Palatino Linotype" w:hAnsi="Palatino Linotype" w:cs="Arial"/>
          <w:b/>
          <w:color w:val="000000" w:themeColor="text1"/>
          <w:sz w:val="24"/>
          <w:szCs w:val="24"/>
        </w:rPr>
        <w:t>RECURRENTE</w:t>
      </w:r>
      <w:r w:rsidRPr="0000213F">
        <w:rPr>
          <w:rFonts w:ascii="Palatino Linotype" w:hAnsi="Palatino Linotype" w:cs="Arial"/>
          <w:color w:val="000000" w:themeColor="text1"/>
          <w:sz w:val="24"/>
          <w:szCs w:val="24"/>
        </w:rPr>
        <w:t xml:space="preserve"> realizar los pagos por escaneo y digitalización siguientes:</w:t>
      </w:r>
    </w:p>
    <w:p w:rsidR="003745E8" w:rsidRDefault="003745E8" w:rsidP="003745E8">
      <w:pPr>
        <w:pStyle w:val="Prrafodelista"/>
        <w:numPr>
          <w:ilvl w:val="0"/>
          <w:numId w:val="5"/>
        </w:numPr>
        <w:spacing w:before="240" w:after="240" w:line="360" w:lineRule="auto"/>
        <w:jc w:val="both"/>
        <w:rPr>
          <w:rFonts w:ascii="Palatino Linotype" w:eastAsia="Times New Roman" w:hAnsi="Palatino Linotype" w:cs="Arial"/>
        </w:rPr>
      </w:pPr>
      <w:r w:rsidRPr="005B6CB7">
        <w:rPr>
          <w:rFonts w:ascii="Palatino Linotype" w:eastAsia="Times New Roman" w:hAnsi="Palatino Linotype" w:cs="Arial"/>
        </w:rPr>
        <w:t>Por los documentos probatorios que corresponden a un total de 104 fojas: $62.40 (SESENTA Y DOS PESOS 40/100 M.N</w:t>
      </w:r>
      <w:r>
        <w:rPr>
          <w:rFonts w:ascii="Palatino Linotype" w:eastAsia="Times New Roman" w:hAnsi="Palatino Linotype" w:cs="Arial"/>
        </w:rPr>
        <w:t>.</w:t>
      </w:r>
      <w:r w:rsidRPr="005B6CB7">
        <w:rPr>
          <w:rFonts w:ascii="Palatino Linotype" w:eastAsia="Times New Roman" w:hAnsi="Palatino Linotype" w:cs="Arial"/>
        </w:rPr>
        <w:t>) asimismo, señaló el procedimiento para obtener el recibo de pago en el portal de servicios al contribuyente.</w:t>
      </w:r>
    </w:p>
    <w:p w:rsidR="003745E8" w:rsidRDefault="003745E8" w:rsidP="003745E8">
      <w:pPr>
        <w:pStyle w:val="Prrafodelista"/>
        <w:spacing w:before="240" w:after="240" w:line="360" w:lineRule="auto"/>
        <w:jc w:val="both"/>
        <w:rPr>
          <w:rFonts w:ascii="Palatino Linotype" w:eastAsia="Times New Roman" w:hAnsi="Palatino Linotype" w:cs="Arial"/>
        </w:rPr>
      </w:pPr>
    </w:p>
    <w:p w:rsidR="003745E8" w:rsidRDefault="003745E8" w:rsidP="003745E8">
      <w:pPr>
        <w:pStyle w:val="Prrafodelista"/>
        <w:numPr>
          <w:ilvl w:val="0"/>
          <w:numId w:val="5"/>
        </w:numPr>
        <w:spacing w:before="240" w:after="240" w:line="360" w:lineRule="auto"/>
        <w:jc w:val="both"/>
        <w:rPr>
          <w:rFonts w:ascii="Palatino Linotype" w:eastAsia="Times New Roman" w:hAnsi="Palatino Linotype" w:cs="Arial"/>
        </w:rPr>
      </w:pPr>
      <w:r w:rsidRPr="003B3FB6">
        <w:rPr>
          <w:rFonts w:ascii="Palatino Linotype" w:eastAsia="Times New Roman" w:hAnsi="Palatino Linotype" w:cs="Arial"/>
        </w:rPr>
        <w:t>Por la documentación de preparación</w:t>
      </w:r>
      <w:r>
        <w:rPr>
          <w:rFonts w:ascii="Palatino Linotype" w:eastAsia="Times New Roman" w:hAnsi="Palatino Linotype" w:cs="Arial"/>
        </w:rPr>
        <w:t xml:space="preserve"> que consta de 34 fojas: $20.40 (VEITE PESOS 40/100 M.N.) para tal efecto señaló el </w:t>
      </w:r>
      <w:r w:rsidRPr="00CF71EA">
        <w:rPr>
          <w:rFonts w:ascii="Palatino Linotype" w:eastAsia="Times New Roman" w:hAnsi="Palatino Linotype" w:cs="Arial"/>
        </w:rPr>
        <w:t>procedimiento para obtener el recibo de pago en el portal de servicios al contribuyente</w:t>
      </w:r>
      <w:r>
        <w:rPr>
          <w:rFonts w:ascii="Palatino Linotype" w:eastAsia="Times New Roman" w:hAnsi="Palatino Linotype" w:cs="Arial"/>
        </w:rPr>
        <w:t>.</w:t>
      </w:r>
    </w:p>
    <w:p w:rsidR="003745E8" w:rsidRDefault="003745E8" w:rsidP="003745E8">
      <w:pPr>
        <w:pStyle w:val="Prrafodelista"/>
        <w:spacing w:before="240" w:after="240" w:line="360" w:lineRule="auto"/>
        <w:jc w:val="both"/>
        <w:rPr>
          <w:rFonts w:ascii="Palatino Linotype" w:eastAsia="Times New Roman" w:hAnsi="Palatino Linotype" w:cs="Arial"/>
        </w:rPr>
      </w:pPr>
    </w:p>
    <w:p w:rsidR="003745E8" w:rsidRPr="002E04E7" w:rsidRDefault="003745E8" w:rsidP="003745E8">
      <w:pPr>
        <w:pStyle w:val="Prrafodelista"/>
        <w:numPr>
          <w:ilvl w:val="0"/>
          <w:numId w:val="5"/>
        </w:numPr>
        <w:spacing w:before="240" w:after="240" w:line="360" w:lineRule="auto"/>
        <w:jc w:val="both"/>
        <w:rPr>
          <w:rFonts w:ascii="Palatino Linotype" w:eastAsia="Times New Roman" w:hAnsi="Palatino Linotype" w:cs="Arial"/>
        </w:rPr>
      </w:pPr>
      <w:r w:rsidRPr="002E04E7">
        <w:rPr>
          <w:rFonts w:ascii="Palatino Linotype" w:eastAsia="Times New Roman" w:hAnsi="Palatino Linotype" w:cs="Arial"/>
        </w:rPr>
        <w:t xml:space="preserve">Por los </w:t>
      </w:r>
      <w:proofErr w:type="spellStart"/>
      <w:r w:rsidRPr="002E04E7">
        <w:rPr>
          <w:rFonts w:ascii="Palatino Linotype" w:eastAsia="Times New Roman" w:hAnsi="Palatino Linotype" w:cs="Arial"/>
        </w:rPr>
        <w:t>Curriculum</w:t>
      </w:r>
      <w:proofErr w:type="spellEnd"/>
      <w:r w:rsidRPr="002E04E7">
        <w:rPr>
          <w:rFonts w:ascii="Palatino Linotype" w:eastAsia="Times New Roman" w:hAnsi="Palatino Linotype" w:cs="Arial"/>
        </w:rPr>
        <w:t xml:space="preserve"> Vitae referidos que corresponden a un Total de 550 fojas: $330.00 (TRESCIENTOS TREINTA PESOS 00/100 M.N.)</w:t>
      </w:r>
      <w:r>
        <w:rPr>
          <w:rFonts w:ascii="Palatino Linotype" w:eastAsia="Times New Roman" w:hAnsi="Palatino Linotype" w:cs="Arial"/>
        </w:rPr>
        <w:t xml:space="preserve"> </w:t>
      </w:r>
      <w:r w:rsidRPr="00CF71EA">
        <w:rPr>
          <w:rFonts w:ascii="Palatino Linotype" w:eastAsia="Times New Roman" w:hAnsi="Palatino Linotype" w:cs="Arial"/>
        </w:rPr>
        <w:t>en el portal de servicios al contribuyente</w:t>
      </w:r>
      <w:r>
        <w:rPr>
          <w:rFonts w:ascii="Palatino Linotype" w:eastAsia="Times New Roman" w:hAnsi="Palatino Linotype" w:cs="Arial"/>
        </w:rPr>
        <w:t xml:space="preserve"> para que la información le sea proporcionada.</w:t>
      </w:r>
    </w:p>
    <w:p w:rsidR="003745E8" w:rsidRDefault="003745E8" w:rsidP="003745E8">
      <w:pPr>
        <w:spacing w:after="0" w:line="360" w:lineRule="auto"/>
        <w:jc w:val="both"/>
        <w:rPr>
          <w:rFonts w:ascii="Palatino Linotype" w:hAnsi="Palatino Linotype"/>
          <w:sz w:val="24"/>
          <w:szCs w:val="24"/>
        </w:rPr>
      </w:pPr>
    </w:p>
    <w:p w:rsidR="003745E8" w:rsidRDefault="003745E8" w:rsidP="003745E8">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Por lo anterior, se debe considerar que, efectivamente, el artículo 174 de la Ley de Transparencia Local prevé lo conducente en caso de que existan costos para acceder a la información solicitada: </w:t>
      </w:r>
    </w:p>
    <w:p w:rsidR="003745E8" w:rsidRPr="0075493A" w:rsidRDefault="003745E8" w:rsidP="003745E8">
      <w:pPr>
        <w:autoSpaceDE w:val="0"/>
        <w:autoSpaceDN w:val="0"/>
        <w:adjustRightInd w:val="0"/>
        <w:spacing w:before="240" w:line="240" w:lineRule="auto"/>
        <w:ind w:left="851" w:right="851"/>
        <w:jc w:val="both"/>
        <w:rPr>
          <w:rFonts w:ascii="Palatino Linotype" w:eastAsia="Times New Roman" w:hAnsi="Palatino Linotype" w:cs="Times New Roman"/>
          <w:i/>
          <w:sz w:val="24"/>
          <w:szCs w:val="24"/>
          <w:lang w:val="es-ES" w:eastAsia="es-ES"/>
        </w:rPr>
      </w:pPr>
      <w:r w:rsidRPr="0075493A">
        <w:rPr>
          <w:rFonts w:ascii="Palatino Linotype" w:eastAsia="Times New Roman" w:hAnsi="Palatino Linotype" w:cs="Times New Roman"/>
          <w:b/>
          <w:i/>
          <w:sz w:val="24"/>
          <w:szCs w:val="24"/>
          <w:lang w:val="es-ES" w:eastAsia="es-ES"/>
        </w:rPr>
        <w:t>Artículo 174.</w:t>
      </w:r>
      <w:r w:rsidRPr="0075493A">
        <w:rPr>
          <w:rFonts w:ascii="Palatino Linotype" w:eastAsia="Times New Roman" w:hAnsi="Palatino Linotype" w:cs="Times New Roman"/>
          <w:i/>
          <w:sz w:val="24"/>
          <w:szCs w:val="24"/>
          <w:lang w:val="es-ES" w:eastAsia="es-ES"/>
        </w:rPr>
        <w:t xml:space="preserve"> En caso de existir costos para obtener la información deberán cubrirse de manera previa a la entrega y no podrán ser superiores a la suma de:</w:t>
      </w:r>
    </w:p>
    <w:p w:rsidR="003745E8" w:rsidRPr="0075493A" w:rsidRDefault="003745E8" w:rsidP="003745E8">
      <w:pPr>
        <w:autoSpaceDE w:val="0"/>
        <w:autoSpaceDN w:val="0"/>
        <w:adjustRightInd w:val="0"/>
        <w:spacing w:before="240" w:line="240" w:lineRule="auto"/>
        <w:ind w:left="851" w:right="851"/>
        <w:jc w:val="both"/>
        <w:rPr>
          <w:rFonts w:ascii="Palatino Linotype" w:eastAsia="Times New Roman" w:hAnsi="Palatino Linotype" w:cs="Times New Roman"/>
          <w:i/>
          <w:sz w:val="24"/>
          <w:szCs w:val="24"/>
          <w:lang w:val="es-ES" w:eastAsia="es-ES"/>
        </w:rPr>
      </w:pPr>
      <w:r w:rsidRPr="0075493A">
        <w:rPr>
          <w:rFonts w:ascii="Palatino Linotype" w:eastAsia="Times New Roman" w:hAnsi="Palatino Linotype" w:cs="Times New Roman"/>
          <w:i/>
          <w:sz w:val="24"/>
          <w:szCs w:val="24"/>
          <w:lang w:val="es-ES" w:eastAsia="es-ES"/>
        </w:rPr>
        <w:t>I. El costo de los materiales utilizados en la reproducción de la información</w:t>
      </w:r>
    </w:p>
    <w:p w:rsidR="003745E8" w:rsidRPr="0075493A" w:rsidRDefault="003745E8" w:rsidP="003745E8">
      <w:pPr>
        <w:autoSpaceDE w:val="0"/>
        <w:autoSpaceDN w:val="0"/>
        <w:adjustRightInd w:val="0"/>
        <w:spacing w:before="240" w:line="240" w:lineRule="auto"/>
        <w:ind w:left="851" w:right="851"/>
        <w:jc w:val="both"/>
        <w:rPr>
          <w:rFonts w:ascii="Palatino Linotype" w:eastAsia="Times New Roman" w:hAnsi="Palatino Linotype" w:cs="Times New Roman"/>
          <w:i/>
          <w:sz w:val="24"/>
          <w:szCs w:val="24"/>
          <w:lang w:val="es-ES" w:eastAsia="es-ES"/>
        </w:rPr>
      </w:pPr>
      <w:r w:rsidRPr="0075493A">
        <w:rPr>
          <w:rFonts w:ascii="Palatino Linotype" w:eastAsia="Times New Roman" w:hAnsi="Palatino Linotype" w:cs="Times New Roman"/>
          <w:i/>
          <w:sz w:val="24"/>
          <w:szCs w:val="24"/>
          <w:lang w:val="es-ES" w:eastAsia="es-ES"/>
        </w:rPr>
        <w:t>II. El costo de envío, en su caso; y</w:t>
      </w:r>
    </w:p>
    <w:p w:rsidR="003745E8" w:rsidRPr="0075493A" w:rsidRDefault="003745E8" w:rsidP="003745E8">
      <w:pPr>
        <w:autoSpaceDE w:val="0"/>
        <w:autoSpaceDN w:val="0"/>
        <w:adjustRightInd w:val="0"/>
        <w:spacing w:before="240" w:line="240" w:lineRule="auto"/>
        <w:ind w:left="851" w:right="851"/>
        <w:jc w:val="both"/>
        <w:rPr>
          <w:rFonts w:ascii="Palatino Linotype" w:eastAsia="Times New Roman" w:hAnsi="Palatino Linotype" w:cs="Times New Roman"/>
          <w:i/>
          <w:sz w:val="24"/>
          <w:szCs w:val="24"/>
          <w:lang w:val="es-ES" w:eastAsia="es-ES"/>
        </w:rPr>
      </w:pPr>
      <w:r w:rsidRPr="0075493A">
        <w:rPr>
          <w:rFonts w:ascii="Palatino Linotype" w:eastAsia="Times New Roman" w:hAnsi="Palatino Linotype" w:cs="Times New Roman"/>
          <w:i/>
          <w:sz w:val="24"/>
          <w:szCs w:val="24"/>
          <w:lang w:val="es-ES" w:eastAsia="es-ES"/>
        </w:rPr>
        <w:t>III. El pago de la certificación de los documentos, cuando proceda.</w:t>
      </w:r>
    </w:p>
    <w:p w:rsidR="003745E8" w:rsidRPr="0075493A" w:rsidRDefault="003745E8" w:rsidP="003745E8">
      <w:pPr>
        <w:autoSpaceDE w:val="0"/>
        <w:autoSpaceDN w:val="0"/>
        <w:adjustRightInd w:val="0"/>
        <w:spacing w:before="240" w:line="240" w:lineRule="auto"/>
        <w:ind w:left="851" w:right="851"/>
        <w:jc w:val="both"/>
        <w:rPr>
          <w:rFonts w:ascii="Palatino Linotype" w:eastAsia="Times New Roman" w:hAnsi="Palatino Linotype" w:cs="Times New Roman"/>
          <w:i/>
          <w:sz w:val="24"/>
          <w:szCs w:val="24"/>
          <w:lang w:val="es-ES" w:eastAsia="es-ES"/>
        </w:rPr>
      </w:pPr>
      <w:r w:rsidRPr="0075493A">
        <w:rPr>
          <w:rFonts w:ascii="Palatino Linotype" w:eastAsia="Times New Roman" w:hAnsi="Palatino Linotype" w:cs="Times New Roman"/>
          <w:i/>
          <w:sz w:val="24"/>
          <w:szCs w:val="24"/>
          <w:lang w:val="es-ES" w:eastAsia="es-ES"/>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rsidR="003745E8" w:rsidRPr="0075493A" w:rsidRDefault="003745E8" w:rsidP="003745E8">
      <w:pPr>
        <w:autoSpaceDE w:val="0"/>
        <w:autoSpaceDN w:val="0"/>
        <w:adjustRightInd w:val="0"/>
        <w:spacing w:before="240" w:line="240" w:lineRule="auto"/>
        <w:ind w:left="851" w:right="851"/>
        <w:jc w:val="both"/>
        <w:rPr>
          <w:rFonts w:ascii="Palatino Linotype" w:eastAsia="Times New Roman" w:hAnsi="Palatino Linotype" w:cs="Times New Roman"/>
          <w:i/>
          <w:sz w:val="24"/>
          <w:szCs w:val="24"/>
          <w:lang w:val="es-ES" w:eastAsia="es-ES"/>
        </w:rPr>
      </w:pPr>
      <w:r w:rsidRPr="0075493A">
        <w:rPr>
          <w:rFonts w:ascii="Palatino Linotype" w:eastAsia="Times New Roman" w:hAnsi="Palatino Linotype" w:cs="Times New Roman"/>
          <w:i/>
          <w:sz w:val="24"/>
          <w:szCs w:val="24"/>
          <w:lang w:val="es-ES" w:eastAsia="es-ES"/>
        </w:rPr>
        <w:t>Los sujetos obligados a los que no les sea aplicable el Código Financiero del Estado de México y Municipios deberán establecer cuotas que no sean mayores a las dispuestas en dicho ordenamiento.</w:t>
      </w:r>
    </w:p>
    <w:p w:rsidR="003745E8" w:rsidRPr="0075493A" w:rsidRDefault="003745E8" w:rsidP="003745E8">
      <w:pPr>
        <w:autoSpaceDE w:val="0"/>
        <w:autoSpaceDN w:val="0"/>
        <w:adjustRightInd w:val="0"/>
        <w:spacing w:before="240" w:line="240" w:lineRule="auto"/>
        <w:ind w:left="851" w:right="851"/>
        <w:jc w:val="both"/>
        <w:rPr>
          <w:rFonts w:ascii="Palatino Linotype" w:eastAsia="Times New Roman" w:hAnsi="Palatino Linotype" w:cs="Times New Roman"/>
          <w:i/>
          <w:sz w:val="24"/>
          <w:szCs w:val="24"/>
          <w:lang w:val="es-ES" w:eastAsia="es-ES"/>
        </w:rPr>
      </w:pPr>
      <w:r w:rsidRPr="0075493A">
        <w:rPr>
          <w:rFonts w:ascii="Palatino Linotype" w:eastAsia="Times New Roman" w:hAnsi="Palatino Linotype" w:cs="Times New Roman"/>
          <w:i/>
          <w:sz w:val="24"/>
          <w:szCs w:val="24"/>
          <w:lang w:val="es-ES" w:eastAsia="es-ES"/>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rsidR="003745E8" w:rsidRDefault="003745E8" w:rsidP="003745E8">
      <w:pPr>
        <w:spacing w:after="0" w:line="360" w:lineRule="auto"/>
        <w:jc w:val="both"/>
        <w:rPr>
          <w:rFonts w:ascii="Palatino Linotype" w:hAnsi="Palatino Linotype"/>
          <w:sz w:val="24"/>
          <w:szCs w:val="24"/>
        </w:rPr>
      </w:pPr>
    </w:p>
    <w:p w:rsidR="003745E8" w:rsidRDefault="003745E8" w:rsidP="003745E8">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Por lo que, atendiendo a que no existe fuente obligacional que constriña al Sujeto Obligado a digitalizar los documentos probatorios que sustenten los </w:t>
      </w:r>
      <w:proofErr w:type="spellStart"/>
      <w:r>
        <w:rPr>
          <w:rFonts w:ascii="Palatino Linotype" w:hAnsi="Palatino Linotype"/>
          <w:sz w:val="24"/>
          <w:szCs w:val="24"/>
        </w:rPr>
        <w:t>curriculum</w:t>
      </w:r>
      <w:proofErr w:type="spellEnd"/>
      <w:r>
        <w:rPr>
          <w:rFonts w:ascii="Palatino Linotype" w:hAnsi="Palatino Linotype"/>
          <w:sz w:val="24"/>
          <w:szCs w:val="24"/>
        </w:rPr>
        <w:t xml:space="preserve"> vitae ni la documentación de preparación, esta Ponencia es de la opinión que es dable solicitar al Recurrente el pago generado por la digitalización de documentos tal y como se establece en la Ley en la </w:t>
      </w:r>
      <w:r w:rsidR="00146E09">
        <w:rPr>
          <w:rFonts w:ascii="Palatino Linotype" w:hAnsi="Palatino Linotype"/>
          <w:sz w:val="24"/>
          <w:szCs w:val="24"/>
        </w:rPr>
        <w:t xml:space="preserve">Materia; aunado a que </w:t>
      </w:r>
      <w:r>
        <w:rPr>
          <w:rFonts w:ascii="Palatino Linotype" w:hAnsi="Palatino Linotype"/>
          <w:sz w:val="24"/>
          <w:szCs w:val="24"/>
        </w:rPr>
        <w:t>la información solicitada amerita el cobro de la misma.</w:t>
      </w:r>
    </w:p>
    <w:p w:rsidR="003745E8" w:rsidRPr="007E528A" w:rsidRDefault="003745E8" w:rsidP="003745E8">
      <w:pPr>
        <w:spacing w:after="0" w:line="360" w:lineRule="auto"/>
        <w:jc w:val="both"/>
        <w:rPr>
          <w:rFonts w:ascii="Palatino Linotype" w:hAnsi="Palatino Linotype"/>
          <w:sz w:val="24"/>
          <w:szCs w:val="24"/>
        </w:rPr>
      </w:pPr>
    </w:p>
    <w:p w:rsidR="003745E8" w:rsidRDefault="003745E8" w:rsidP="003745E8">
      <w:pPr>
        <w:spacing w:after="0" w:line="360" w:lineRule="auto"/>
        <w:jc w:val="both"/>
        <w:rPr>
          <w:rFonts w:ascii="Palatino Linotype" w:hAnsi="Palatino Linotype"/>
          <w:sz w:val="24"/>
          <w:szCs w:val="24"/>
        </w:rPr>
      </w:pPr>
      <w:r>
        <w:rPr>
          <w:rFonts w:ascii="Palatino Linotype" w:hAnsi="Palatino Linotype"/>
          <w:sz w:val="24"/>
          <w:szCs w:val="24"/>
        </w:rPr>
        <w:t>Aunado a esto, e</w:t>
      </w:r>
      <w:r w:rsidRPr="007E528A">
        <w:rPr>
          <w:rFonts w:ascii="Palatino Linotype" w:hAnsi="Palatino Linotype"/>
          <w:sz w:val="24"/>
          <w:szCs w:val="24"/>
        </w:rPr>
        <w:t>l párrafo segundo del numeral 165 de la Ley de Transparencia y Acceso a la Información Pública del Estado de México y Municipios establece que la información que se entregue en versión pública, cuya modalidad de reproducción o envío tenga un costo, procederá una vez que se acredite el pago respectivo y que no puede entenderse como reproducción la elaboración de la misma.</w:t>
      </w:r>
    </w:p>
    <w:p w:rsidR="00146E09" w:rsidRPr="007E528A" w:rsidRDefault="00146E09" w:rsidP="003745E8">
      <w:pPr>
        <w:spacing w:after="0" w:line="360" w:lineRule="auto"/>
        <w:jc w:val="both"/>
        <w:rPr>
          <w:rFonts w:ascii="Palatino Linotype" w:hAnsi="Palatino Linotype"/>
          <w:sz w:val="24"/>
          <w:szCs w:val="24"/>
        </w:rPr>
      </w:pPr>
    </w:p>
    <w:p w:rsidR="003745E8" w:rsidRPr="007E528A" w:rsidRDefault="003745E8" w:rsidP="003745E8">
      <w:pPr>
        <w:spacing w:after="0" w:line="360" w:lineRule="auto"/>
        <w:jc w:val="both"/>
        <w:rPr>
          <w:rFonts w:ascii="Palatino Linotype" w:hAnsi="Palatino Linotype"/>
          <w:sz w:val="24"/>
          <w:szCs w:val="24"/>
        </w:rPr>
      </w:pPr>
      <w:r w:rsidRPr="007E528A">
        <w:rPr>
          <w:rFonts w:ascii="Palatino Linotype" w:hAnsi="Palatino Linotype"/>
          <w:sz w:val="24"/>
          <w:szCs w:val="24"/>
        </w:rPr>
        <w:t xml:space="preserve">Así, de dicho numeral se hace énfasis en que la reproducción de la información no puede entenderse como la generación de la versión pública, en otras palabras, únicamente </w:t>
      </w:r>
      <w:r>
        <w:rPr>
          <w:rFonts w:ascii="Palatino Linotype" w:hAnsi="Palatino Linotype"/>
          <w:sz w:val="24"/>
          <w:szCs w:val="24"/>
        </w:rPr>
        <w:t xml:space="preserve">es viable el </w:t>
      </w:r>
      <w:r w:rsidRPr="007E528A">
        <w:rPr>
          <w:rFonts w:ascii="Palatino Linotype" w:hAnsi="Palatino Linotype"/>
          <w:sz w:val="24"/>
          <w:szCs w:val="24"/>
        </w:rPr>
        <w:t>cobro por la reproducción de la información y/o costos de envío y nunca por la generación de la versión pública.</w:t>
      </w:r>
    </w:p>
    <w:p w:rsidR="003745E8" w:rsidRPr="007E528A" w:rsidRDefault="003745E8" w:rsidP="003745E8">
      <w:pPr>
        <w:spacing w:after="0" w:line="360" w:lineRule="auto"/>
        <w:jc w:val="both"/>
        <w:rPr>
          <w:rFonts w:ascii="Palatino Linotype" w:hAnsi="Palatino Linotype"/>
          <w:sz w:val="24"/>
          <w:szCs w:val="24"/>
        </w:rPr>
      </w:pPr>
    </w:p>
    <w:p w:rsidR="003745E8" w:rsidRDefault="003745E8" w:rsidP="003745E8">
      <w:pPr>
        <w:spacing w:after="0" w:line="360" w:lineRule="auto"/>
        <w:jc w:val="both"/>
        <w:rPr>
          <w:rFonts w:ascii="Palatino Linotype" w:hAnsi="Palatino Linotype"/>
          <w:sz w:val="24"/>
          <w:szCs w:val="24"/>
        </w:rPr>
      </w:pPr>
      <w:r>
        <w:rPr>
          <w:rFonts w:ascii="Palatino Linotype" w:hAnsi="Palatino Linotype"/>
          <w:sz w:val="24"/>
          <w:szCs w:val="24"/>
        </w:rPr>
        <w:t>P</w:t>
      </w:r>
      <w:r w:rsidRPr="001E0291">
        <w:rPr>
          <w:rFonts w:ascii="Palatino Linotype" w:hAnsi="Palatino Linotype"/>
          <w:sz w:val="24"/>
          <w:szCs w:val="24"/>
        </w:rPr>
        <w:t>or lo que en términos de lo ya expuesto, si bien se actualiza el pago por la reproducción de la información, únicamente debe atenderse por lo que hace a la</w:t>
      </w:r>
      <w:r w:rsidR="00146E09">
        <w:rPr>
          <w:rFonts w:ascii="Palatino Linotype" w:hAnsi="Palatino Linotype"/>
          <w:sz w:val="24"/>
          <w:szCs w:val="24"/>
        </w:rPr>
        <w:t xml:space="preserve"> </w:t>
      </w:r>
      <w:r w:rsidRPr="001E0291">
        <w:rPr>
          <w:rFonts w:ascii="Palatino Linotype" w:hAnsi="Palatino Linotype"/>
          <w:sz w:val="24"/>
          <w:szCs w:val="24"/>
        </w:rPr>
        <w:lastRenderedPageBreak/>
        <w:t>digitalización, pues el medio por el cual se solicitó la inf</w:t>
      </w:r>
      <w:r>
        <w:rPr>
          <w:rFonts w:ascii="Palatino Linotype" w:hAnsi="Palatino Linotype"/>
          <w:sz w:val="24"/>
          <w:szCs w:val="24"/>
        </w:rPr>
        <w:t>ormación es a través del SAIMEX.</w:t>
      </w:r>
    </w:p>
    <w:p w:rsidR="003745E8" w:rsidRPr="0000213F" w:rsidRDefault="003745E8" w:rsidP="003745E8">
      <w:pPr>
        <w:spacing w:after="0" w:line="360" w:lineRule="auto"/>
        <w:jc w:val="both"/>
        <w:rPr>
          <w:rFonts w:ascii="Palatino Linotype" w:hAnsi="Palatino Linotype"/>
          <w:i/>
          <w:lang w:eastAsia="es-ES_tradnl"/>
        </w:rPr>
      </w:pPr>
      <w:r>
        <w:rPr>
          <w:rFonts w:ascii="Palatino Linotype" w:hAnsi="Palatino Linotype"/>
          <w:sz w:val="24"/>
          <w:szCs w:val="24"/>
        </w:rPr>
        <w:t xml:space="preserve">Toda vez que el Comisionado Ponente, al momento de realizar su estudio, se limita a demostrar fehacientemente la obligación del Sujeto Obligado de contar con la información solicitada, pues no se advierte que dicha obligación deba forzosamente ser digitalizada. </w:t>
      </w:r>
    </w:p>
    <w:p w:rsidR="003745E8" w:rsidRPr="001E0291" w:rsidRDefault="003745E8" w:rsidP="003745E8">
      <w:pPr>
        <w:spacing w:after="0" w:line="360" w:lineRule="auto"/>
        <w:jc w:val="both"/>
        <w:rPr>
          <w:rFonts w:ascii="Palatino Linotype" w:hAnsi="Palatino Linotype"/>
          <w:sz w:val="24"/>
          <w:szCs w:val="24"/>
        </w:rPr>
      </w:pPr>
    </w:p>
    <w:p w:rsidR="003745E8" w:rsidRPr="00101342" w:rsidRDefault="003745E8" w:rsidP="003745E8">
      <w:pPr>
        <w:spacing w:after="0" w:line="360" w:lineRule="auto"/>
        <w:jc w:val="both"/>
        <w:rPr>
          <w:rFonts w:ascii="Palatino Linotype" w:hAnsi="Palatino Linotype"/>
          <w:sz w:val="24"/>
          <w:szCs w:val="24"/>
        </w:rPr>
      </w:pPr>
      <w:r>
        <w:rPr>
          <w:rFonts w:ascii="Palatino Linotype" w:hAnsi="Palatino Linotype"/>
          <w:sz w:val="24"/>
          <w:szCs w:val="24"/>
        </w:rPr>
        <w:t xml:space="preserve">Asimismo, no se comparte el estudio realizado por la ponencia resolutora donde se pronuncia respecto al no cobro que se genera por la digitalización de documentos, por lo que, en ese orden de ideas y al no existir fuente obligacional para </w:t>
      </w:r>
      <w:r w:rsidRPr="001E0291">
        <w:rPr>
          <w:rFonts w:ascii="Palatino Linotype" w:hAnsi="Palatino Linotype"/>
          <w:sz w:val="24"/>
          <w:szCs w:val="24"/>
        </w:rPr>
        <w:t>digitalizar</w:t>
      </w:r>
      <w:r>
        <w:rPr>
          <w:rFonts w:ascii="Palatino Linotype" w:hAnsi="Palatino Linotype"/>
          <w:sz w:val="24"/>
          <w:szCs w:val="24"/>
        </w:rPr>
        <w:t xml:space="preserve"> los </w:t>
      </w:r>
      <w:r w:rsidRPr="006723EE">
        <w:rPr>
          <w:rFonts w:ascii="Palatino Linotype" w:hAnsi="Palatino Linotype"/>
          <w:sz w:val="24"/>
          <w:szCs w:val="24"/>
        </w:rPr>
        <w:t>documentos probatorios</w:t>
      </w:r>
      <w:r>
        <w:rPr>
          <w:rFonts w:ascii="Palatino Linotype" w:hAnsi="Palatino Linotype"/>
          <w:sz w:val="24"/>
          <w:szCs w:val="24"/>
        </w:rPr>
        <w:t xml:space="preserve"> y </w:t>
      </w:r>
      <w:r w:rsidRPr="006723EE">
        <w:rPr>
          <w:rFonts w:ascii="Palatino Linotype" w:hAnsi="Palatino Linotype"/>
          <w:sz w:val="24"/>
          <w:szCs w:val="24"/>
        </w:rPr>
        <w:t>documentación de preparación</w:t>
      </w:r>
      <w:r>
        <w:rPr>
          <w:rFonts w:ascii="Palatino Linotype" w:hAnsi="Palatino Linotype"/>
          <w:sz w:val="24"/>
          <w:szCs w:val="24"/>
        </w:rPr>
        <w:t xml:space="preserve"> s</w:t>
      </w:r>
      <w:r w:rsidRPr="001E0291">
        <w:rPr>
          <w:rFonts w:ascii="Palatino Linotype" w:hAnsi="Palatino Linotype"/>
          <w:sz w:val="24"/>
          <w:szCs w:val="24"/>
        </w:rPr>
        <w:t>olicitados,</w:t>
      </w:r>
      <w:r w:rsidRPr="009E32CC">
        <w:rPr>
          <w:rFonts w:ascii="Palatino Linotype" w:hAnsi="Palatino Linotype"/>
          <w:sz w:val="24"/>
          <w:szCs w:val="24"/>
        </w:rPr>
        <w:t xml:space="preserve"> </w:t>
      </w:r>
      <w:r>
        <w:rPr>
          <w:rFonts w:ascii="Palatino Linotype" w:hAnsi="Palatino Linotype"/>
          <w:sz w:val="24"/>
          <w:szCs w:val="24"/>
        </w:rPr>
        <w:t>Y precisamente es en ese sentido es como he de emitir el presente VOTO PARTICULAR</w:t>
      </w:r>
      <w:r w:rsidRPr="001E0291">
        <w:rPr>
          <w:rFonts w:ascii="Palatino Linotype" w:hAnsi="Palatino Linotype"/>
          <w:sz w:val="24"/>
          <w:szCs w:val="24"/>
        </w:rPr>
        <w:t xml:space="preserve"> </w:t>
      </w:r>
      <w:r>
        <w:rPr>
          <w:rFonts w:ascii="Palatino Linotype" w:hAnsi="Palatino Linotype"/>
          <w:sz w:val="24"/>
          <w:szCs w:val="24"/>
        </w:rPr>
        <w:t xml:space="preserve">quien suscribe considera que la Ponencia Resolutora debió pronunciarse respecto a la procedencia de realizar </w:t>
      </w:r>
      <w:r w:rsidRPr="001E0291">
        <w:rPr>
          <w:rFonts w:ascii="Palatino Linotype" w:hAnsi="Palatino Linotype"/>
          <w:sz w:val="24"/>
          <w:szCs w:val="24"/>
        </w:rPr>
        <w:t>el pago correspondiente únicamente de la digitalización de los documentos requeridos para que se le pueda entregar la información al RECURRENTE en la modalidad elegida, siguiendo el procedimiento que EL SUJETO OBLIGADO inf</w:t>
      </w:r>
      <w:r>
        <w:rPr>
          <w:rFonts w:ascii="Palatino Linotype" w:hAnsi="Palatino Linotype"/>
          <w:sz w:val="24"/>
          <w:szCs w:val="24"/>
        </w:rPr>
        <w:t>ormó en la respuesta primigenia</w:t>
      </w:r>
    </w:p>
    <w:p w:rsidR="003745E8" w:rsidRDefault="003745E8" w:rsidP="003745E8">
      <w:pPr>
        <w:spacing w:after="0" w:line="360" w:lineRule="auto"/>
        <w:jc w:val="center"/>
        <w:rPr>
          <w:rFonts w:ascii="Palatino Linotype" w:hAnsi="Palatino Linotype"/>
          <w:b/>
          <w:sz w:val="24"/>
          <w:szCs w:val="24"/>
        </w:rPr>
      </w:pPr>
    </w:p>
    <w:p w:rsidR="003745E8" w:rsidRDefault="003745E8" w:rsidP="003745E8">
      <w:pPr>
        <w:spacing w:after="0" w:line="360" w:lineRule="auto"/>
        <w:rPr>
          <w:rFonts w:ascii="Palatino Linotype" w:hAnsi="Palatino Linotype"/>
          <w:b/>
          <w:sz w:val="24"/>
          <w:szCs w:val="24"/>
        </w:rPr>
      </w:pPr>
    </w:p>
    <w:p w:rsidR="003745E8" w:rsidRDefault="003745E8" w:rsidP="003745E8">
      <w:pPr>
        <w:spacing w:after="0" w:line="240" w:lineRule="auto"/>
        <w:jc w:val="center"/>
        <w:rPr>
          <w:rFonts w:ascii="Palatino Linotype" w:hAnsi="Palatino Linotype"/>
          <w:b/>
          <w:sz w:val="24"/>
          <w:szCs w:val="24"/>
        </w:rPr>
      </w:pPr>
      <w:r w:rsidRPr="00875B08">
        <w:rPr>
          <w:rFonts w:ascii="Palatino Linotype" w:hAnsi="Palatino Linotype"/>
          <w:b/>
          <w:sz w:val="24"/>
          <w:szCs w:val="24"/>
        </w:rPr>
        <w:t>Zulema Martínez Sánchez</w:t>
      </w:r>
    </w:p>
    <w:p w:rsidR="003745E8" w:rsidRDefault="003745E8" w:rsidP="003745E8">
      <w:pPr>
        <w:spacing w:after="0" w:line="240" w:lineRule="auto"/>
        <w:jc w:val="center"/>
        <w:rPr>
          <w:rFonts w:ascii="Palatino Linotype" w:hAnsi="Palatino Linotype"/>
          <w:b/>
          <w:sz w:val="24"/>
          <w:szCs w:val="24"/>
        </w:rPr>
      </w:pPr>
      <w:r w:rsidRPr="00875B08">
        <w:rPr>
          <w:rFonts w:ascii="Palatino Linotype" w:hAnsi="Palatino Linotype"/>
          <w:b/>
          <w:sz w:val="24"/>
          <w:szCs w:val="24"/>
        </w:rPr>
        <w:t>Comisionada</w:t>
      </w:r>
      <w:r>
        <w:rPr>
          <w:rFonts w:ascii="Palatino Linotype" w:hAnsi="Palatino Linotype"/>
          <w:b/>
          <w:sz w:val="24"/>
          <w:szCs w:val="24"/>
        </w:rPr>
        <w:t xml:space="preserve"> Presidenta</w:t>
      </w:r>
    </w:p>
    <w:p w:rsidR="003745E8" w:rsidRDefault="003745E8" w:rsidP="003745E8">
      <w:pPr>
        <w:spacing w:after="0" w:line="240" w:lineRule="auto"/>
        <w:jc w:val="center"/>
        <w:rPr>
          <w:rFonts w:ascii="Palatino Linotype" w:hAnsi="Palatino Linotype"/>
          <w:b/>
          <w:sz w:val="24"/>
          <w:szCs w:val="24"/>
        </w:rPr>
      </w:pPr>
    </w:p>
    <w:p w:rsidR="002A5ADD" w:rsidRPr="00146E09" w:rsidRDefault="003745E8" w:rsidP="002C3E84">
      <w:pPr>
        <w:spacing w:after="0" w:line="360" w:lineRule="auto"/>
        <w:jc w:val="both"/>
        <w:rPr>
          <w:rFonts w:ascii="Palatino Linotype" w:hAnsi="Palatino Linotype"/>
          <w:sz w:val="18"/>
          <w:szCs w:val="20"/>
        </w:rPr>
      </w:pPr>
      <w:r w:rsidRPr="00146E09">
        <w:rPr>
          <w:rFonts w:ascii="Palatino Linotype" w:hAnsi="Palatino Linotype"/>
          <w:sz w:val="18"/>
          <w:szCs w:val="20"/>
        </w:rPr>
        <w:t>ZMS/OSAM/</w:t>
      </w:r>
      <w:proofErr w:type="spellStart"/>
      <w:r w:rsidRPr="00146E09">
        <w:rPr>
          <w:rFonts w:ascii="Palatino Linotype" w:hAnsi="Palatino Linotype"/>
          <w:sz w:val="18"/>
          <w:szCs w:val="20"/>
        </w:rPr>
        <w:t>rdpg</w:t>
      </w:r>
      <w:proofErr w:type="spellEnd"/>
    </w:p>
    <w:sectPr w:rsidR="002A5ADD" w:rsidRPr="00146E09" w:rsidSect="00115CE3">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8CC" w:rsidRDefault="00CA18CC" w:rsidP="00D010E2">
      <w:pPr>
        <w:spacing w:after="0" w:line="240" w:lineRule="auto"/>
      </w:pPr>
      <w:r>
        <w:separator/>
      </w:r>
    </w:p>
  </w:endnote>
  <w:endnote w:type="continuationSeparator" w:id="0">
    <w:p w:rsidR="00CA18CC" w:rsidRDefault="00CA18CC" w:rsidP="00D01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6C50A8" w:rsidRDefault="006B04D6" w:rsidP="00765456">
    <w:pPr>
      <w:pStyle w:val="Piedepgina"/>
      <w:jc w:val="right"/>
      <w:rPr>
        <w:rFonts w:ascii="Palatino Linotype" w:hAnsi="Palatino Linotype" w:cs="Arial"/>
        <w:sz w:val="22"/>
        <w:szCs w:val="22"/>
      </w:rPr>
    </w:pP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PAGE</w:instrText>
    </w:r>
    <w:r w:rsidRPr="006C50A8">
      <w:rPr>
        <w:rFonts w:ascii="Palatino Linotype" w:hAnsi="Palatino Linotype" w:cs="Arial"/>
        <w:b/>
        <w:bCs/>
        <w:sz w:val="22"/>
        <w:szCs w:val="22"/>
      </w:rPr>
      <w:fldChar w:fldCharType="separate"/>
    </w:r>
    <w:r w:rsidR="00A522FE">
      <w:rPr>
        <w:rFonts w:ascii="Palatino Linotype" w:hAnsi="Palatino Linotype" w:cs="Arial"/>
        <w:b/>
        <w:bCs/>
        <w:noProof/>
        <w:sz w:val="22"/>
        <w:szCs w:val="22"/>
      </w:rPr>
      <w:t>1</w:t>
    </w:r>
    <w:r w:rsidRPr="006C50A8">
      <w:rPr>
        <w:rFonts w:ascii="Palatino Linotype" w:hAnsi="Palatino Linotype" w:cs="Arial"/>
        <w:b/>
        <w:bCs/>
        <w:sz w:val="22"/>
        <w:szCs w:val="22"/>
      </w:rPr>
      <w:fldChar w:fldCharType="end"/>
    </w:r>
    <w:r w:rsidRPr="006C50A8">
      <w:rPr>
        <w:rFonts w:ascii="Palatino Linotype" w:hAnsi="Palatino Linotype" w:cs="Arial"/>
        <w:sz w:val="22"/>
        <w:szCs w:val="22"/>
      </w:rPr>
      <w:t xml:space="preserve"> de </w:t>
    </w: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NUMPAGES</w:instrText>
    </w:r>
    <w:r w:rsidRPr="006C50A8">
      <w:rPr>
        <w:rFonts w:ascii="Palatino Linotype" w:hAnsi="Palatino Linotype" w:cs="Arial"/>
        <w:b/>
        <w:bCs/>
        <w:sz w:val="22"/>
        <w:szCs w:val="22"/>
      </w:rPr>
      <w:fldChar w:fldCharType="separate"/>
    </w:r>
    <w:r w:rsidR="00A522FE">
      <w:rPr>
        <w:rFonts w:ascii="Palatino Linotype" w:hAnsi="Palatino Linotype" w:cs="Arial"/>
        <w:b/>
        <w:bCs/>
        <w:noProof/>
        <w:sz w:val="22"/>
        <w:szCs w:val="22"/>
      </w:rPr>
      <w:t>6</w:t>
    </w:r>
    <w:r w:rsidRPr="006C50A8">
      <w:rPr>
        <w:rFonts w:ascii="Palatino Linotype" w:hAnsi="Palatino Linotype" w:cs="Arial"/>
        <w:b/>
        <w:bCs/>
        <w:sz w:val="22"/>
        <w:szCs w:val="22"/>
      </w:rPr>
      <w:fldChar w:fldCharType="end"/>
    </w:r>
  </w:p>
  <w:p w:rsidR="00D758BE" w:rsidRDefault="00CA18CC"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8CC" w:rsidRDefault="00CA18CC" w:rsidP="00D010E2">
      <w:pPr>
        <w:spacing w:after="0" w:line="240" w:lineRule="auto"/>
      </w:pPr>
      <w:r>
        <w:separator/>
      </w:r>
    </w:p>
  </w:footnote>
  <w:footnote w:type="continuationSeparator" w:id="0">
    <w:p w:rsidR="00CA18CC" w:rsidRDefault="00CA18CC" w:rsidP="00D01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D010E2">
    <w:pPr>
      <w:pStyle w:val="Encabezado"/>
    </w:pPr>
    <w:r>
      <w:rPr>
        <w:noProof/>
        <w:lang w:val="es-MX" w:eastAsia="es-MX"/>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6793865" cy="1198880"/>
              <wp:effectExtent l="0" t="2038350" r="0" b="188722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D010E2"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0;margin-top:0;width:534.95pt;height:94.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" o:allowincell="f" filled="f" stroked="f">
              <v:stroke joinstyle="round"/>
              <o:lock v:ext="edit" shapetype="t"/>
              <v:textbox style="mso-fit-shape-to-text:t">
                <w:txbxContent>
                  <w:p w:rsidR="00D010E2" w:rsidRDefault="00D010E2"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6B04D6">
      <w:rPr>
        <w:noProof/>
        <w:lang w:val="es-MX" w:eastAsia="es-MX"/>
      </w:rPr>
      <mc:AlternateContent>
        <mc:Choice Requires="wps">
          <w:drawing>
            <wp:anchor distT="0" distB="0" distL="114300" distR="114300" simplePos="0" relativeHeight="251655680" behindDoc="1" locked="0" layoutInCell="0" allowOverlap="1" wp14:anchorId="4A5D6A02" wp14:editId="7CB898AD">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6B04D6"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5D6A02" id="Cuadro de texto 2" o:spid="_x0000_s1027" type="#_x0000_t202" style="position:absolute;margin-left:0;margin-top:0;width:457.5pt;height:60.7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707B13" w:rsidRDefault="006B04D6"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CA18CC" w:rsidP="007263BB">
    <w:pPr>
      <w:pStyle w:val="Encabezado"/>
      <w:jc w:val="right"/>
      <w:rPr>
        <w:rFonts w:ascii="Arial" w:hAnsi="Arial" w:cs="Arial"/>
        <w:sz w:val="20"/>
        <w:szCs w:val="20"/>
      </w:rPr>
    </w:pPr>
    <w:sdt>
      <w:sdtPr>
        <w:rPr>
          <w:rFonts w:ascii="Arial" w:hAnsi="Arial" w:cs="Arial"/>
          <w:sz w:val="20"/>
          <w:szCs w:val="20"/>
        </w:rPr>
        <w:id w:val="93563644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12942" o:spid="_x0000_s2051" type="#_x0000_t136" style="position:absolute;left:0;text-align:left;margin-left:0;margin-top:0;width:518.25pt;height:111.05pt;rotation:315;z-index:-251656704;mso-position-horizontal:center;mso-position-horizontal-relative:margin;mso-position-vertical:center;mso-position-vertical-relative:margin" o:allowincell="f" fillcolor="#ed7d31 [3205]" stroked="f">
              <v:fill opacity=".5"/>
              <v:textpath style="font-family:&quot;calibri&quot;;font-size:1pt" string="VOTO PARTICULAR"/>
              <w10:wrap anchorx="margin" anchory="margin"/>
            </v:shape>
          </w:pict>
        </w:r>
      </w:sdtContent>
    </w:sdt>
    <w:r w:rsidR="00D010E2">
      <w:rPr>
        <w:noProof/>
        <w:lang w:val="es-MX" w:eastAsia="es-MX"/>
      </w:rPr>
      <mc:AlternateContent>
        <mc:Choice Requires="wps">
          <w:drawing>
            <wp:anchor distT="0" distB="0" distL="114300" distR="114300" simplePos="0" relativeHeight="251658752" behindDoc="1" locked="0" layoutInCell="0" allowOverlap="1" wp14:anchorId="67986B33" wp14:editId="5D557D82">
              <wp:simplePos x="0" y="0"/>
              <wp:positionH relativeFrom="margin">
                <wp:align>center</wp:align>
              </wp:positionH>
              <wp:positionV relativeFrom="margin">
                <wp:align>center</wp:align>
              </wp:positionV>
              <wp:extent cx="6793865" cy="1198880"/>
              <wp:effectExtent l="0" t="2038350" r="0" b="18872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D010E2"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986B33" id="_x0000_t202" coordsize="21600,21600" o:spt="202" path="m,l,21600r21600,l21600,xe">
              <v:stroke joinstyle="miter"/>
              <v:path gradientshapeok="t" o:connecttype="rect"/>
            </v:shapetype>
            <v:shape id="Cuadro de texto 1" o:spid="_x0000_s1028" type="#_x0000_t202" style="position:absolute;left:0;text-align:left;margin-left:0;margin-top:0;width:534.95pt;height:94.4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" o:allowincell="f" filled="f" stroked="f">
              <v:stroke joinstyle="round"/>
              <o:lock v:ext="edit" shapetype="t"/>
              <v:textbox style="mso-fit-shape-to-text:t">
                <w:txbxContent>
                  <w:p w:rsidR="00D010E2" w:rsidRDefault="00D010E2"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6B04D6">
      <w:rPr>
        <w:noProof/>
        <w:lang w:val="es-MX" w:eastAsia="es-MX"/>
      </w:rPr>
      <w:drawing>
        <wp:anchor distT="0" distB="0" distL="114300" distR="114300" simplePos="0" relativeHeight="251656704" behindDoc="1" locked="0" layoutInCell="1" allowOverlap="1" wp14:anchorId="33BCD957" wp14:editId="6EEAB4C5">
          <wp:simplePos x="0" y="0"/>
          <wp:positionH relativeFrom="page">
            <wp:align>center</wp:align>
          </wp:positionH>
          <wp:positionV relativeFrom="paragraph">
            <wp:posOffset>-449906</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CA18CC" w:rsidP="007263BB">
    <w:pPr>
      <w:pStyle w:val="Encabezado"/>
      <w:jc w:val="right"/>
      <w:rPr>
        <w:rFonts w:ascii="Arial" w:hAnsi="Arial" w:cs="Arial"/>
        <w:sz w:val="20"/>
        <w:szCs w:val="20"/>
      </w:rPr>
    </w:pPr>
  </w:p>
  <w:p w:rsidR="003745E8" w:rsidRPr="00563D0F" w:rsidRDefault="003745E8" w:rsidP="003745E8">
    <w:pPr>
      <w:pStyle w:val="Encabezado"/>
      <w:jc w:val="right"/>
      <w:rPr>
        <w:rFonts w:ascii="Palatino Linotype" w:hAnsi="Palatino Linotype" w:cs="Arial"/>
        <w:b/>
        <w:sz w:val="20"/>
        <w:szCs w:val="20"/>
      </w:rPr>
    </w:pPr>
    <w:r>
      <w:rPr>
        <w:rFonts w:ascii="Palatino Linotype" w:hAnsi="Palatino Linotype" w:cs="Arial"/>
        <w:b/>
        <w:sz w:val="20"/>
        <w:szCs w:val="20"/>
      </w:rPr>
      <w:t>VOTO PARTICULAR</w:t>
    </w:r>
  </w:p>
  <w:p w:rsidR="003745E8" w:rsidRDefault="003745E8" w:rsidP="003745E8">
    <w:pPr>
      <w:pStyle w:val="Encabezado"/>
      <w:jc w:val="right"/>
      <w:rPr>
        <w:rFonts w:ascii="Palatino Linotype" w:hAnsi="Palatino Linotype" w:cs="Arial"/>
        <w:b/>
        <w:sz w:val="20"/>
        <w:szCs w:val="20"/>
      </w:rPr>
    </w:pPr>
    <w:r w:rsidRPr="00563D0F">
      <w:rPr>
        <w:rFonts w:ascii="Palatino Linotype" w:hAnsi="Palatino Linotype" w:cs="Arial"/>
        <w:b/>
        <w:sz w:val="20"/>
        <w:szCs w:val="20"/>
      </w:rPr>
      <w:t>RECURSO</w:t>
    </w:r>
    <w:r>
      <w:rPr>
        <w:rFonts w:ascii="Palatino Linotype" w:hAnsi="Palatino Linotype" w:cs="Arial"/>
        <w:b/>
        <w:sz w:val="20"/>
        <w:szCs w:val="20"/>
      </w:rPr>
      <w:t>S</w:t>
    </w:r>
    <w:r w:rsidRPr="00563D0F">
      <w:rPr>
        <w:rFonts w:ascii="Palatino Linotype" w:hAnsi="Palatino Linotype" w:cs="Arial"/>
        <w:b/>
        <w:sz w:val="20"/>
        <w:szCs w:val="20"/>
      </w:rPr>
      <w:t xml:space="preserve"> DE </w:t>
    </w:r>
    <w:r w:rsidRPr="006B0547">
      <w:rPr>
        <w:rFonts w:ascii="Palatino Linotype" w:hAnsi="Palatino Linotype" w:cs="Arial"/>
        <w:b/>
        <w:sz w:val="20"/>
        <w:szCs w:val="20"/>
      </w:rPr>
      <w:t>REVISIÓN</w:t>
    </w:r>
    <w:r>
      <w:rPr>
        <w:rFonts w:ascii="Palatino Linotype" w:hAnsi="Palatino Linotype" w:cs="Arial"/>
        <w:b/>
        <w:sz w:val="20"/>
        <w:szCs w:val="20"/>
      </w:rPr>
      <w:t>:</w:t>
    </w:r>
  </w:p>
  <w:p w:rsidR="003745E8" w:rsidRPr="00356AFF" w:rsidRDefault="003745E8" w:rsidP="003745E8">
    <w:pPr>
      <w:pStyle w:val="Encabezado"/>
      <w:jc w:val="right"/>
      <w:rPr>
        <w:rFonts w:ascii="Palatino Linotype" w:hAnsi="Palatino Linotype" w:cs="Arial"/>
        <w:b/>
        <w:sz w:val="20"/>
        <w:szCs w:val="20"/>
      </w:rPr>
    </w:pPr>
    <w:r>
      <w:rPr>
        <w:rFonts w:ascii="Palatino Linotype" w:hAnsi="Palatino Linotype" w:cs="Arial"/>
        <w:b/>
        <w:sz w:val="20"/>
        <w:szCs w:val="20"/>
      </w:rPr>
      <w:t>02113/INFOEM/IP/RR/2018 Y ACUMULADOS</w:t>
    </w:r>
  </w:p>
  <w:p w:rsidR="00D758BE" w:rsidRDefault="00CA18CC" w:rsidP="007263BB">
    <w:pPr>
      <w:pStyle w:val="Encabezado"/>
      <w:jc w:val="right"/>
      <w:rPr>
        <w:rFonts w:ascii="Palatino Linotype" w:hAnsi="Palatino Linotype" w:cs="Arial"/>
        <w:sz w:val="20"/>
        <w:szCs w:val="20"/>
      </w:rPr>
    </w:pPr>
  </w:p>
  <w:p w:rsidR="00233AB2" w:rsidRDefault="00CA18CC"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F4F6F"/>
    <w:multiLevelType w:val="hybridMultilevel"/>
    <w:tmpl w:val="3E68AA5E"/>
    <w:lvl w:ilvl="0" w:tplc="8C62FF92">
      <w:start w:val="28"/>
      <w:numFmt w:val="decimal"/>
      <w:lvlText w:val="%1."/>
      <w:lvlJc w:val="left"/>
      <w:pPr>
        <w:ind w:left="518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711CB0"/>
    <w:multiLevelType w:val="hybridMultilevel"/>
    <w:tmpl w:val="5CE42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1B6414B6"/>
    <w:lvl w:ilvl="0" w:tplc="20860954">
      <w:start w:val="22"/>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A464ABF"/>
    <w:multiLevelType w:val="hybridMultilevel"/>
    <w:tmpl w:val="8BF0FF20"/>
    <w:lvl w:ilvl="0" w:tplc="ADD41D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7BD867D7"/>
    <w:multiLevelType w:val="hybridMultilevel"/>
    <w:tmpl w:val="F99C94B6"/>
    <w:lvl w:ilvl="0" w:tplc="7B68C1F8">
      <w:start w:val="36"/>
      <w:numFmt w:val="decimal"/>
      <w:lvlText w:val="%1."/>
      <w:lvlJc w:val="left"/>
      <w:pPr>
        <w:ind w:left="518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0E2"/>
    <w:rsid w:val="00015CAD"/>
    <w:rsid w:val="0004501B"/>
    <w:rsid w:val="00051920"/>
    <w:rsid w:val="00055B65"/>
    <w:rsid w:val="00090060"/>
    <w:rsid w:val="0009123D"/>
    <w:rsid w:val="000E48B8"/>
    <w:rsid w:val="001147AD"/>
    <w:rsid w:val="00131429"/>
    <w:rsid w:val="00146E09"/>
    <w:rsid w:val="00153496"/>
    <w:rsid w:val="00185C4E"/>
    <w:rsid w:val="00186DF0"/>
    <w:rsid w:val="00190CC0"/>
    <w:rsid w:val="001B3575"/>
    <w:rsid w:val="0021650A"/>
    <w:rsid w:val="00274488"/>
    <w:rsid w:val="00283F9E"/>
    <w:rsid w:val="002A291A"/>
    <w:rsid w:val="002A5ADD"/>
    <w:rsid w:val="002C3E84"/>
    <w:rsid w:val="00353B36"/>
    <w:rsid w:val="003745E8"/>
    <w:rsid w:val="0038586E"/>
    <w:rsid w:val="00386F03"/>
    <w:rsid w:val="00394AA6"/>
    <w:rsid w:val="003B4625"/>
    <w:rsid w:val="00407B62"/>
    <w:rsid w:val="00450305"/>
    <w:rsid w:val="00461D87"/>
    <w:rsid w:val="0047108F"/>
    <w:rsid w:val="00492C31"/>
    <w:rsid w:val="004D1B09"/>
    <w:rsid w:val="004D276A"/>
    <w:rsid w:val="004F7EC3"/>
    <w:rsid w:val="00504303"/>
    <w:rsid w:val="0051597D"/>
    <w:rsid w:val="00540C8C"/>
    <w:rsid w:val="00590E93"/>
    <w:rsid w:val="005A1750"/>
    <w:rsid w:val="005D366C"/>
    <w:rsid w:val="005D5C5E"/>
    <w:rsid w:val="00605551"/>
    <w:rsid w:val="00614514"/>
    <w:rsid w:val="00656618"/>
    <w:rsid w:val="006979E5"/>
    <w:rsid w:val="006B04D6"/>
    <w:rsid w:val="006D639A"/>
    <w:rsid w:val="007210CE"/>
    <w:rsid w:val="00763425"/>
    <w:rsid w:val="00780BBE"/>
    <w:rsid w:val="0079539C"/>
    <w:rsid w:val="007D339A"/>
    <w:rsid w:val="007D6E16"/>
    <w:rsid w:val="008028C4"/>
    <w:rsid w:val="008A48F3"/>
    <w:rsid w:val="008E2BE1"/>
    <w:rsid w:val="00916331"/>
    <w:rsid w:val="009172C0"/>
    <w:rsid w:val="00A47131"/>
    <w:rsid w:val="00A522FE"/>
    <w:rsid w:val="00A67AF6"/>
    <w:rsid w:val="00AF7104"/>
    <w:rsid w:val="00B65634"/>
    <w:rsid w:val="00C14252"/>
    <w:rsid w:val="00C46C86"/>
    <w:rsid w:val="00C73A9E"/>
    <w:rsid w:val="00C86B0D"/>
    <w:rsid w:val="00CA18CC"/>
    <w:rsid w:val="00CD217D"/>
    <w:rsid w:val="00D010E2"/>
    <w:rsid w:val="00D074E6"/>
    <w:rsid w:val="00DA03B7"/>
    <w:rsid w:val="00DB05C7"/>
    <w:rsid w:val="00E11784"/>
    <w:rsid w:val="00E149A5"/>
    <w:rsid w:val="00E277B3"/>
    <w:rsid w:val="00E460FB"/>
    <w:rsid w:val="00E84C89"/>
    <w:rsid w:val="00EA6024"/>
    <w:rsid w:val="00EB658F"/>
    <w:rsid w:val="00ED35BE"/>
    <w:rsid w:val="00EE3CC5"/>
    <w:rsid w:val="00F64466"/>
    <w:rsid w:val="00F678A9"/>
    <w:rsid w:val="00F72ED1"/>
    <w:rsid w:val="00FB082F"/>
    <w:rsid w:val="00FE7D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9D42C39-AA16-48D7-A6F1-AFFBBF152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0E2"/>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10E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D010E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010E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010E2"/>
    <w:rPr>
      <w:rFonts w:ascii="Times New Roman" w:eastAsia="Times New Roman" w:hAnsi="Times New Roman" w:cs="Times New Roman"/>
      <w:sz w:val="24"/>
      <w:szCs w:val="24"/>
      <w:lang w:val="es-ES" w:eastAsia="es-ES"/>
    </w:rPr>
  </w:style>
  <w:style w:type="paragraph" w:styleId="NormalWeb">
    <w:name w:val="Normal (Web)"/>
    <w:basedOn w:val="Normal"/>
    <w:uiPriority w:val="99"/>
    <w:rsid w:val="00D010E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B05C7"/>
    <w:pPr>
      <w:ind w:left="720"/>
      <w:contextualSpacing/>
    </w:pPr>
  </w:style>
  <w:style w:type="paragraph" w:styleId="Textodeglobo">
    <w:name w:val="Balloon Text"/>
    <w:basedOn w:val="Normal"/>
    <w:link w:val="TextodegloboCar"/>
    <w:uiPriority w:val="99"/>
    <w:semiHidden/>
    <w:unhideWhenUsed/>
    <w:rsid w:val="00C46C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6C86"/>
    <w:rPr>
      <w:rFonts w:ascii="Segoe UI" w:hAnsi="Segoe UI" w:cs="Segoe UI"/>
      <w:sz w:val="18"/>
      <w:szCs w:val="18"/>
    </w:rPr>
  </w:style>
  <w:style w:type="table" w:styleId="Tablaconcuadrcula">
    <w:name w:val="Table Grid"/>
    <w:basedOn w:val="Tablanormal"/>
    <w:uiPriority w:val="39"/>
    <w:rsid w:val="00CD2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86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1137</Words>
  <Characters>6256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2018-08-13T22:03:00Z</cp:lastPrinted>
  <dcterms:created xsi:type="dcterms:W3CDTF">2018-07-04T19:06:00Z</dcterms:created>
  <dcterms:modified xsi:type="dcterms:W3CDTF">2018-08-13T22:11:00Z</dcterms:modified>
</cp:coreProperties>
</file>